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0C1818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F056A">
        <w:rPr>
          <w:rFonts w:ascii="GHEA Grapalat" w:hAnsi="GHEA Grapalat"/>
          <w:lang w:val="hy-AM"/>
        </w:rPr>
        <w:t>13.06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E23911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1F056A">
        <w:rPr>
          <w:rFonts w:ascii="GHEA Grapalat" w:hAnsi="GHEA Grapalat"/>
        </w:rPr>
        <w:t>25/67</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73941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F056A">
        <w:rPr>
          <w:rFonts w:ascii="GHEA Grapalat" w:hAnsi="GHEA Grapalat"/>
          <w:b/>
          <w:bCs/>
        </w:rPr>
        <w:t>работ по строительству/реконструкции канализационных линий в административных районах Еревана</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586002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1F056A">
        <w:rPr>
          <w:rFonts w:ascii="GHEA Grapalat" w:hAnsi="GHEA Grapalat"/>
          <w:b/>
          <w:bCs/>
          <w:lang w:val="hy-AM"/>
        </w:rPr>
        <w:t>24.06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D61858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1F056A">
        <w:rPr>
          <w:rFonts w:ascii="GHEA Grapalat" w:hAnsi="GHEA Grapalat"/>
          <w:b/>
          <w:bCs/>
          <w:lang w:val="hy-AM"/>
        </w:rPr>
        <w:t>24.06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C311AD2"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F056A">
        <w:rPr>
          <w:rFonts w:ascii="GHEA Grapalat" w:hAnsi="GHEA Grapalat"/>
        </w:rPr>
        <w:t xml:space="preserve">РАБОТ ПО СТРОИТЕЛЬСТВУ/РЕКОНСТРУКЦИИ КАНАЛИЗАЦИОННЫХ ЛИНИЙ В АДМИНИСТРАТИВНЫХ РАЙОНАХ ЕРЕВАНА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4D2B5F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F056A">
        <w:rPr>
          <w:rFonts w:ascii="GHEA Grapalat" w:hAnsi="GHEA Grapalat"/>
          <w:b/>
        </w:rPr>
        <w:t>РАБОТ ПО СТРОИТЕЛЬСТВУ/РЕКОНСТРУКЦИИ КАНАЛИЗАЦИОННЫХ ЛИНИЙ В АДМИНИСТРАТИВНЫХ РАЙОНАХ ЕРЕВАНА</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EB94B0A"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1F056A">
        <w:rPr>
          <w:rFonts w:ascii="GHEA Grapalat" w:hAnsi="GHEA Grapalat"/>
          <w:spacing w:val="-6"/>
        </w:rPr>
        <w:t>25/67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5C93C3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F056A">
        <w:rPr>
          <w:rFonts w:ascii="GHEA Grapalat" w:hAnsi="GHEA Grapalat"/>
          <w:b/>
          <w:bCs/>
        </w:rPr>
        <w:t>работ по строительству/реконструкции канализационных линий в административных районах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1F056A">
        <w:rPr>
          <w:rFonts w:ascii="GHEA Grapalat" w:hAnsi="GHEA Grapalat"/>
        </w:rPr>
        <w:t>5</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58E3FCF1" w:rsidR="001F056A" w:rsidRPr="005E4CE6" w:rsidRDefault="001F056A" w:rsidP="001F056A">
            <w:pPr>
              <w:widowControl w:val="0"/>
              <w:spacing w:after="120"/>
              <w:jc w:val="center"/>
              <w:rPr>
                <w:rFonts w:ascii="GHEA Grapalat" w:hAnsi="GHEA Grapalat"/>
                <w:lang w:val="hy-AM"/>
              </w:rPr>
            </w:pPr>
            <w:r w:rsidRPr="0087174D">
              <w:rPr>
                <w:rFonts w:ascii="GHEA Grapalat" w:hAnsi="GHEA Grapalat"/>
                <w:sz w:val="16"/>
                <w:szCs w:val="20"/>
              </w:rPr>
              <w:t>1196050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4418B552"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К</w:t>
            </w:r>
            <w:r w:rsidRPr="001F056A">
              <w:rPr>
                <w:rFonts w:ascii="GHEA Grapalat" w:hAnsi="GHEA Grapalat"/>
                <w:sz w:val="20"/>
                <w:szCs w:val="20"/>
                <w:lang w:val="hy-AM"/>
              </w:rPr>
              <w:t>онсалтинговы</w:t>
            </w:r>
            <w:r w:rsidRPr="001F056A">
              <w:rPr>
                <w:rFonts w:ascii="GHEA Grapalat" w:hAnsi="GHEA Grapalat"/>
                <w:sz w:val="20"/>
                <w:szCs w:val="20"/>
                <w:lang w:val="hy-AM"/>
              </w:rPr>
              <w:t xml:space="preserve">е услуги по техническому контролю качества строительства канализационной сетей ул.Микаелян от д. 2.до д. 28  в административном районе Малатия-Себастия </w:t>
            </w:r>
            <w:r w:rsidRPr="001F056A">
              <w:rPr>
                <w:rFonts w:ascii="GHEA Grapalat" w:hAnsi="GHEA Grapalat"/>
                <w:sz w:val="20"/>
                <w:szCs w:val="20"/>
                <w:lang w:val="hy-AM"/>
              </w:rPr>
              <w:t>города Ереван</w:t>
            </w:r>
          </w:p>
        </w:tc>
      </w:tr>
      <w:tr w:rsidR="001F056A" w:rsidRPr="00051B69" w14:paraId="620E518C" w14:textId="77777777" w:rsidTr="00CC7FFB">
        <w:trPr>
          <w:jc w:val="center"/>
        </w:trPr>
        <w:tc>
          <w:tcPr>
            <w:tcW w:w="1035" w:type="dxa"/>
            <w:vAlign w:val="center"/>
          </w:tcPr>
          <w:p w14:paraId="6D646FC6" w14:textId="3D6B98F8" w:rsidR="001F056A" w:rsidRPr="00051B69" w:rsidRDefault="001F056A" w:rsidP="001F056A">
            <w:pPr>
              <w:widowControl w:val="0"/>
              <w:spacing w:after="120"/>
              <w:jc w:val="center"/>
              <w:rPr>
                <w:rFonts w:ascii="GHEA Grapalat" w:hAnsi="GHEA Grapalat"/>
              </w:rPr>
            </w:pPr>
            <w:r>
              <w:rPr>
                <w:rFonts w:ascii="GHEA Grapalat" w:hAnsi="GHEA Grapalat"/>
                <w:sz w:val="16"/>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4120E2F6" w14:textId="63D83FC1" w:rsidR="001F056A" w:rsidRDefault="001F056A" w:rsidP="001F056A">
            <w:pPr>
              <w:widowControl w:val="0"/>
              <w:spacing w:after="120"/>
              <w:jc w:val="center"/>
              <w:rPr>
                <w:rFonts w:ascii="GHEA Grapalat" w:hAnsi="GHEA Grapalat"/>
                <w:lang w:val="hy-AM"/>
              </w:rPr>
            </w:pPr>
            <w:r w:rsidRPr="0087174D">
              <w:rPr>
                <w:rFonts w:ascii="GHEA Grapalat" w:hAnsi="GHEA Grapalat"/>
                <w:sz w:val="16"/>
                <w:szCs w:val="20"/>
              </w:rPr>
              <w:t>1128432</w:t>
            </w:r>
          </w:p>
        </w:tc>
        <w:tc>
          <w:tcPr>
            <w:tcW w:w="6317" w:type="dxa"/>
            <w:tcBorders>
              <w:top w:val="nil"/>
              <w:left w:val="single" w:sz="4" w:space="0" w:color="auto"/>
              <w:bottom w:val="single" w:sz="4" w:space="0" w:color="auto"/>
              <w:right w:val="single" w:sz="4" w:space="0" w:color="auto"/>
            </w:tcBorders>
            <w:shd w:val="clear" w:color="auto" w:fill="auto"/>
            <w:vAlign w:val="center"/>
          </w:tcPr>
          <w:p w14:paraId="25AFBDBA" w14:textId="02F0D772"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Консалтинговые</w:t>
            </w:r>
            <w:r w:rsidRPr="001F056A">
              <w:rPr>
                <w:rFonts w:ascii="GHEA Grapalat" w:hAnsi="GHEA Grapalat"/>
                <w:sz w:val="20"/>
                <w:szCs w:val="20"/>
                <w:lang w:val="hy-AM"/>
              </w:rPr>
              <w:t xml:space="preserve"> услуги по техническому контролю качества строительства канализационной сетейул. Малации от д. 68 до ул.Свачян квартал А-3 д. 27 в административном районе Малатия-Себастия </w:t>
            </w:r>
            <w:r w:rsidRPr="001F056A">
              <w:rPr>
                <w:rFonts w:ascii="GHEA Grapalat" w:hAnsi="GHEA Grapalat"/>
                <w:sz w:val="20"/>
                <w:szCs w:val="20"/>
                <w:lang w:val="hy-AM"/>
              </w:rPr>
              <w:t>города Ереван</w:t>
            </w:r>
          </w:p>
        </w:tc>
      </w:tr>
      <w:tr w:rsidR="001F056A" w:rsidRPr="00051B69" w14:paraId="5DE8EC0A" w14:textId="77777777" w:rsidTr="00CC7FFB">
        <w:trPr>
          <w:jc w:val="center"/>
        </w:trPr>
        <w:tc>
          <w:tcPr>
            <w:tcW w:w="1035" w:type="dxa"/>
            <w:vAlign w:val="center"/>
          </w:tcPr>
          <w:p w14:paraId="636AB37C" w14:textId="7A12AAE6" w:rsidR="001F056A" w:rsidRPr="00051B69" w:rsidRDefault="001F056A" w:rsidP="001F056A">
            <w:pPr>
              <w:widowControl w:val="0"/>
              <w:spacing w:after="120"/>
              <w:jc w:val="center"/>
              <w:rPr>
                <w:rFonts w:ascii="GHEA Grapalat" w:hAnsi="GHEA Grapalat"/>
              </w:rPr>
            </w:pPr>
            <w:r>
              <w:rPr>
                <w:rFonts w:ascii="GHEA Grapalat" w:hAnsi="GHEA Grapalat"/>
                <w:sz w:val="16"/>
              </w:rPr>
              <w:t>3</w:t>
            </w:r>
          </w:p>
        </w:tc>
        <w:tc>
          <w:tcPr>
            <w:tcW w:w="1882" w:type="dxa"/>
            <w:tcBorders>
              <w:top w:val="nil"/>
              <w:left w:val="single" w:sz="4" w:space="0" w:color="auto"/>
              <w:bottom w:val="single" w:sz="4" w:space="0" w:color="auto"/>
              <w:right w:val="single" w:sz="4" w:space="0" w:color="auto"/>
            </w:tcBorders>
            <w:shd w:val="clear" w:color="auto" w:fill="auto"/>
            <w:vAlign w:val="center"/>
          </w:tcPr>
          <w:p w14:paraId="0F748F4A" w14:textId="393326F3" w:rsidR="001F056A" w:rsidRDefault="001F056A" w:rsidP="001F056A">
            <w:pPr>
              <w:widowControl w:val="0"/>
              <w:spacing w:after="120"/>
              <w:jc w:val="center"/>
              <w:rPr>
                <w:rFonts w:ascii="GHEA Grapalat" w:hAnsi="GHEA Grapalat"/>
                <w:lang w:val="hy-AM"/>
              </w:rPr>
            </w:pPr>
            <w:r w:rsidRPr="0087174D">
              <w:rPr>
                <w:rFonts w:ascii="GHEA Grapalat" w:hAnsi="GHEA Grapalat"/>
                <w:sz w:val="16"/>
                <w:szCs w:val="20"/>
              </w:rPr>
              <w:t>621850</w:t>
            </w:r>
          </w:p>
        </w:tc>
        <w:tc>
          <w:tcPr>
            <w:tcW w:w="6317" w:type="dxa"/>
            <w:tcBorders>
              <w:top w:val="nil"/>
              <w:left w:val="single" w:sz="4" w:space="0" w:color="auto"/>
              <w:bottom w:val="single" w:sz="4" w:space="0" w:color="auto"/>
              <w:right w:val="single" w:sz="4" w:space="0" w:color="auto"/>
            </w:tcBorders>
            <w:shd w:val="clear" w:color="auto" w:fill="auto"/>
            <w:vAlign w:val="center"/>
          </w:tcPr>
          <w:p w14:paraId="05A9CB4D" w14:textId="7540E6C7"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Консалтинговые</w:t>
            </w:r>
            <w:r w:rsidRPr="001F056A">
              <w:rPr>
                <w:rFonts w:ascii="GHEA Grapalat" w:hAnsi="GHEA Grapalat"/>
                <w:sz w:val="20"/>
                <w:szCs w:val="20"/>
                <w:lang w:val="hy-AM"/>
              </w:rPr>
              <w:t xml:space="preserve"> услуги по техническому контролю качества строительства канализационной сетей14-я ул. Шаумяна  в административном районе Малатия-Себастия </w:t>
            </w:r>
            <w:r w:rsidRPr="001F056A">
              <w:rPr>
                <w:rFonts w:ascii="GHEA Grapalat" w:hAnsi="GHEA Grapalat"/>
                <w:sz w:val="20"/>
                <w:szCs w:val="20"/>
                <w:lang w:val="hy-AM"/>
              </w:rPr>
              <w:t>города Ереван</w:t>
            </w:r>
          </w:p>
        </w:tc>
      </w:tr>
      <w:tr w:rsidR="001F056A" w:rsidRPr="00051B69" w14:paraId="504559FA" w14:textId="77777777" w:rsidTr="00CC7FFB">
        <w:trPr>
          <w:jc w:val="center"/>
        </w:trPr>
        <w:tc>
          <w:tcPr>
            <w:tcW w:w="1035" w:type="dxa"/>
            <w:vAlign w:val="center"/>
          </w:tcPr>
          <w:p w14:paraId="3AD4E9B0" w14:textId="7A6A199B" w:rsidR="001F056A" w:rsidRPr="00051B69" w:rsidRDefault="001F056A" w:rsidP="001F056A">
            <w:pPr>
              <w:widowControl w:val="0"/>
              <w:spacing w:after="120"/>
              <w:jc w:val="center"/>
              <w:rPr>
                <w:rFonts w:ascii="GHEA Grapalat" w:hAnsi="GHEA Grapalat"/>
              </w:rPr>
            </w:pPr>
            <w:r>
              <w:rPr>
                <w:rFonts w:ascii="GHEA Grapalat" w:hAnsi="GHEA Grapalat"/>
                <w:sz w:val="16"/>
              </w:rPr>
              <w:t>4</w:t>
            </w:r>
          </w:p>
        </w:tc>
        <w:tc>
          <w:tcPr>
            <w:tcW w:w="1882" w:type="dxa"/>
            <w:tcBorders>
              <w:top w:val="nil"/>
              <w:left w:val="single" w:sz="4" w:space="0" w:color="auto"/>
              <w:bottom w:val="single" w:sz="4" w:space="0" w:color="auto"/>
              <w:right w:val="single" w:sz="4" w:space="0" w:color="auto"/>
            </w:tcBorders>
            <w:shd w:val="clear" w:color="auto" w:fill="auto"/>
            <w:vAlign w:val="center"/>
          </w:tcPr>
          <w:p w14:paraId="1515DD81" w14:textId="53654DA3" w:rsidR="001F056A" w:rsidRDefault="001F056A" w:rsidP="001F056A">
            <w:pPr>
              <w:widowControl w:val="0"/>
              <w:spacing w:after="120"/>
              <w:jc w:val="center"/>
              <w:rPr>
                <w:rFonts w:ascii="GHEA Grapalat" w:hAnsi="GHEA Grapalat"/>
                <w:lang w:val="hy-AM"/>
              </w:rPr>
            </w:pPr>
            <w:r w:rsidRPr="0087174D">
              <w:rPr>
                <w:rFonts w:ascii="GHEA Grapalat" w:hAnsi="GHEA Grapalat"/>
                <w:sz w:val="16"/>
                <w:szCs w:val="20"/>
              </w:rPr>
              <w:t>1213450</w:t>
            </w:r>
          </w:p>
        </w:tc>
        <w:tc>
          <w:tcPr>
            <w:tcW w:w="6317" w:type="dxa"/>
            <w:tcBorders>
              <w:top w:val="nil"/>
              <w:left w:val="single" w:sz="4" w:space="0" w:color="auto"/>
              <w:bottom w:val="single" w:sz="4" w:space="0" w:color="auto"/>
              <w:right w:val="single" w:sz="4" w:space="0" w:color="auto"/>
            </w:tcBorders>
            <w:shd w:val="clear" w:color="auto" w:fill="auto"/>
            <w:vAlign w:val="center"/>
          </w:tcPr>
          <w:p w14:paraId="02DF6C2B" w14:textId="326018B5"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Консалтинговые</w:t>
            </w:r>
            <w:r w:rsidRPr="001F056A">
              <w:rPr>
                <w:rFonts w:ascii="GHEA Grapalat" w:hAnsi="GHEA Grapalat"/>
                <w:sz w:val="20"/>
                <w:szCs w:val="20"/>
                <w:lang w:val="hy-AM"/>
              </w:rPr>
              <w:t xml:space="preserve"> услуги по техническому контролю качества строительства канализационной сетей квартал Ахтанак 2-я ул. в административном районе Малатия-Себастия </w:t>
            </w:r>
            <w:r w:rsidRPr="001F056A">
              <w:rPr>
                <w:rFonts w:ascii="GHEA Grapalat" w:hAnsi="GHEA Grapalat"/>
                <w:sz w:val="20"/>
                <w:szCs w:val="20"/>
                <w:lang w:val="hy-AM"/>
              </w:rPr>
              <w:t>города Ереван</w:t>
            </w:r>
          </w:p>
        </w:tc>
      </w:tr>
      <w:tr w:rsidR="001F056A" w:rsidRPr="00051B69" w14:paraId="45F3CE11" w14:textId="77777777" w:rsidTr="00CC7FFB">
        <w:trPr>
          <w:jc w:val="center"/>
        </w:trPr>
        <w:tc>
          <w:tcPr>
            <w:tcW w:w="1035" w:type="dxa"/>
            <w:vAlign w:val="center"/>
          </w:tcPr>
          <w:p w14:paraId="5747939C" w14:textId="706049A4" w:rsidR="001F056A" w:rsidRPr="00051B69" w:rsidRDefault="001F056A" w:rsidP="001F056A">
            <w:pPr>
              <w:widowControl w:val="0"/>
              <w:spacing w:after="120"/>
              <w:jc w:val="center"/>
              <w:rPr>
                <w:rFonts w:ascii="GHEA Grapalat" w:hAnsi="GHEA Grapalat"/>
              </w:rPr>
            </w:pPr>
            <w:r>
              <w:rPr>
                <w:rFonts w:ascii="GHEA Grapalat" w:hAnsi="GHEA Grapalat"/>
                <w:sz w:val="16"/>
              </w:rPr>
              <w:t>5</w:t>
            </w:r>
          </w:p>
        </w:tc>
        <w:tc>
          <w:tcPr>
            <w:tcW w:w="1882" w:type="dxa"/>
            <w:tcBorders>
              <w:top w:val="nil"/>
              <w:left w:val="single" w:sz="4" w:space="0" w:color="auto"/>
              <w:bottom w:val="single" w:sz="4" w:space="0" w:color="auto"/>
              <w:right w:val="single" w:sz="4" w:space="0" w:color="auto"/>
            </w:tcBorders>
            <w:shd w:val="clear" w:color="auto" w:fill="auto"/>
            <w:vAlign w:val="center"/>
          </w:tcPr>
          <w:p w14:paraId="6FF6A002" w14:textId="38F61A34" w:rsidR="001F056A" w:rsidRDefault="001F056A" w:rsidP="001F056A">
            <w:pPr>
              <w:widowControl w:val="0"/>
              <w:spacing w:after="120"/>
              <w:jc w:val="center"/>
              <w:rPr>
                <w:rFonts w:ascii="GHEA Grapalat" w:hAnsi="GHEA Grapalat"/>
                <w:lang w:val="hy-AM"/>
              </w:rPr>
            </w:pPr>
            <w:r w:rsidRPr="0087174D">
              <w:rPr>
                <w:rFonts w:ascii="GHEA Grapalat" w:hAnsi="GHEA Grapalat"/>
                <w:sz w:val="16"/>
                <w:szCs w:val="20"/>
              </w:rPr>
              <w:t>416750</w:t>
            </w:r>
          </w:p>
        </w:tc>
        <w:tc>
          <w:tcPr>
            <w:tcW w:w="6317" w:type="dxa"/>
            <w:tcBorders>
              <w:top w:val="nil"/>
              <w:left w:val="single" w:sz="4" w:space="0" w:color="auto"/>
              <w:bottom w:val="single" w:sz="4" w:space="0" w:color="auto"/>
              <w:right w:val="single" w:sz="4" w:space="0" w:color="auto"/>
            </w:tcBorders>
            <w:shd w:val="clear" w:color="auto" w:fill="auto"/>
            <w:vAlign w:val="center"/>
          </w:tcPr>
          <w:p w14:paraId="636572D9" w14:textId="6792DA70"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Консалтинговые</w:t>
            </w:r>
            <w:r w:rsidRPr="001F056A">
              <w:rPr>
                <w:rFonts w:ascii="GHEA Grapalat" w:hAnsi="GHEA Grapalat"/>
                <w:sz w:val="20"/>
                <w:szCs w:val="20"/>
                <w:lang w:val="hy-AM"/>
              </w:rPr>
              <w:t xml:space="preserve"> услуги по техническому контролю качества работ по реконструкции канализационной сети  квартал Дурьян от д. 31 до д. 33в административном районе Аван </w:t>
            </w:r>
            <w:r w:rsidRPr="001F056A">
              <w:rPr>
                <w:rFonts w:ascii="GHEA Grapalat" w:hAnsi="GHEA Grapalat"/>
                <w:sz w:val="20"/>
                <w:szCs w:val="20"/>
                <w:lang w:val="hy-AM"/>
              </w:rPr>
              <w:t>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BF83F65" w14:textId="7C25EE08" w:rsidR="00DC4ABB" w:rsidRDefault="006F091A" w:rsidP="00DC4AB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минимум  2</w:t>
      </w:r>
      <w:r w:rsidR="00A14368" w:rsidRPr="00A14368">
        <w:rPr>
          <w:rFonts w:ascii="GHEA Grapalat" w:hAnsi="GHEA Grapalat"/>
          <w:b/>
          <w:bCs/>
        </w:rPr>
        <w:t xml:space="preserve"> </w:t>
      </w:r>
      <w:r w:rsidR="007F49AC" w:rsidRPr="007F49AC">
        <w:rPr>
          <w:rFonts w:ascii="GHEA Grapalat" w:hAnsi="GHEA Grapalat"/>
          <w:b/>
          <w:bCs/>
        </w:rPr>
        <w:t>техническ</w:t>
      </w:r>
      <w:r w:rsidR="00927BEB">
        <w:rPr>
          <w:rFonts w:ascii="GHEA Grapalat" w:hAnsi="GHEA Grapalat"/>
          <w:b/>
          <w:bCs/>
        </w:rPr>
        <w:t>ого</w:t>
      </w:r>
      <w:r w:rsidR="007F49AC" w:rsidRPr="007F49AC">
        <w:rPr>
          <w:rFonts w:ascii="GHEA Grapalat" w:hAnsi="GHEA Grapalat"/>
          <w:b/>
          <w:bCs/>
        </w:rPr>
        <w:t xml:space="preserve"> контролер</w:t>
      </w:r>
      <w:r w:rsidR="00927BEB">
        <w:rPr>
          <w:rFonts w:ascii="GHEA Grapalat" w:hAnsi="GHEA Grapalat"/>
          <w:b/>
          <w:bCs/>
        </w:rPr>
        <w:t>а</w:t>
      </w:r>
      <w:r w:rsidR="00DC4ABB">
        <w:rPr>
          <w:rFonts w:ascii="GHEA Grapalat" w:hAnsi="GHEA Grapalat"/>
          <w:b/>
          <w:bCs/>
        </w:rPr>
        <w:t xml:space="preserve"> </w:t>
      </w:r>
      <w:r w:rsidR="00DC4ABB" w:rsidRPr="00DC4ABB">
        <w:rPr>
          <w:rFonts w:ascii="GHEA Grapalat" w:hAnsi="GHEA Grapalat"/>
          <w:b/>
          <w:bCs/>
        </w:rPr>
        <w:t>по водоснабжению и водоотведению.</w:t>
      </w:r>
    </w:p>
    <w:p w14:paraId="67B65724" w14:textId="38017BD4"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w:t>
            </w:r>
            <w:r w:rsidRPr="00D54B46">
              <w:rPr>
                <w:rFonts w:ascii="GHEA Grapalat" w:hAnsi="GHEA Grapalat"/>
                <w:i/>
                <w:iCs/>
              </w:rPr>
              <w:lastRenderedPageBreak/>
              <w:t>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w:t>
      </w:r>
      <w:r w:rsidRPr="00E87144">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101AAC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1F056A">
        <w:rPr>
          <w:rFonts w:ascii="GHEA Grapalat" w:hAnsi="GHEA Grapalat"/>
          <w:b/>
          <w:bCs/>
          <w:sz w:val="24"/>
          <w:szCs w:val="24"/>
        </w:rPr>
        <w:t>24.06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807115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1F056A">
        <w:rPr>
          <w:rFonts w:ascii="GHEA Grapalat" w:hAnsi="GHEA Grapalat"/>
          <w:b/>
          <w:bCs/>
          <w:sz w:val="24"/>
          <w:szCs w:val="24"/>
        </w:rPr>
        <w:t>24.06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lastRenderedPageBreak/>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300D75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1F056A">
        <w:rPr>
          <w:rFonts w:ascii="GHEA Grapalat" w:hAnsi="GHEA Grapalat"/>
          <w:b/>
          <w:sz w:val="24"/>
          <w:szCs w:val="24"/>
        </w:rPr>
        <w:t>25/67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FE28EE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1F056A">
        <w:rPr>
          <w:rFonts w:ascii="GHEA Grapalat" w:hAnsi="GHEA Grapalat"/>
        </w:rPr>
        <w:t>25/67</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45F915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1F056A">
        <w:rPr>
          <w:rFonts w:ascii="GHEA Grapalat" w:hAnsi="GHEA Grapalat"/>
        </w:rPr>
        <w:t>25/67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D35663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1F056A">
        <w:rPr>
          <w:rFonts w:ascii="GHEA Grapalat" w:hAnsi="GHEA Grapalat"/>
        </w:rPr>
        <w:t>25/67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664626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1F056A">
        <w:rPr>
          <w:rFonts w:ascii="GHEA Grapalat" w:hAnsi="GHEA Grapalat"/>
          <w:b/>
          <w:sz w:val="24"/>
          <w:szCs w:val="24"/>
        </w:rPr>
        <w:t>25/67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790DA4D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1F056A">
        <w:rPr>
          <w:rFonts w:ascii="GHEA Grapalat" w:hAnsi="GHEA Grapalat"/>
          <w:b/>
          <w:i w:val="0"/>
          <w:sz w:val="24"/>
          <w:szCs w:val="24"/>
        </w:rPr>
        <w:t>25/67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35C6F4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1F056A">
        <w:rPr>
          <w:rFonts w:ascii="GHEA Grapalat" w:hAnsi="GHEA Grapalat"/>
          <w:b/>
          <w:sz w:val="24"/>
          <w:szCs w:val="24"/>
        </w:rPr>
        <w:t>25/67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C0FFA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1F056A">
        <w:rPr>
          <w:rFonts w:ascii="GHEA Grapalat" w:hAnsi="GHEA Grapalat"/>
          <w:spacing w:val="-6"/>
        </w:rPr>
        <w:t>25/67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4F773228"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 ул.Микаелян от д. 2.до д. 28  в административном районе Малатия-Себастия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r w:rsidR="00351092" w:rsidRPr="005744FC" w14:paraId="71519146" w14:textId="77777777" w:rsidTr="00351092">
        <w:trPr>
          <w:trHeight w:val="20"/>
          <w:jc w:val="center"/>
        </w:trPr>
        <w:tc>
          <w:tcPr>
            <w:tcW w:w="1084" w:type="dxa"/>
            <w:vAlign w:val="center"/>
          </w:tcPr>
          <w:p w14:paraId="2CA1F041" w14:textId="1DFA943F" w:rsidR="00351092" w:rsidRPr="005744FC" w:rsidRDefault="00351092" w:rsidP="00351092">
            <w:pPr>
              <w:widowControl w:val="0"/>
              <w:jc w:val="center"/>
              <w:rPr>
                <w:rFonts w:ascii="GHEA Grapalat" w:hAnsi="GHEA Grapalat"/>
                <w:b/>
                <w:sz w:val="20"/>
                <w:szCs w:val="20"/>
              </w:rPr>
            </w:pPr>
            <w:r>
              <w:rPr>
                <w:rFonts w:ascii="GHEA Grapalat" w:hAnsi="GHEA Grapalat"/>
                <w:b/>
                <w:sz w:val="20"/>
                <w:szCs w:val="20"/>
              </w:rPr>
              <w:t>2</w:t>
            </w:r>
          </w:p>
        </w:tc>
        <w:tc>
          <w:tcPr>
            <w:tcW w:w="3781" w:type="dxa"/>
            <w:shd w:val="clear" w:color="auto" w:fill="auto"/>
            <w:vAlign w:val="center"/>
          </w:tcPr>
          <w:p w14:paraId="5B8ABF83" w14:textId="2ACC0B4A"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сетейул. Малации от д. 68 до ул.Свачян квартал А-3 д. 27 в административном районе Малатия-Себастия города Ереван</w:t>
            </w:r>
          </w:p>
        </w:tc>
        <w:tc>
          <w:tcPr>
            <w:tcW w:w="1701" w:type="dxa"/>
            <w:shd w:val="clear" w:color="auto" w:fill="auto"/>
          </w:tcPr>
          <w:p w14:paraId="74E1E385"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18E26AD7"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412987F5" w14:textId="77777777" w:rsidR="00351092" w:rsidRPr="005744FC" w:rsidRDefault="00351092" w:rsidP="00351092">
            <w:pPr>
              <w:widowControl w:val="0"/>
              <w:jc w:val="center"/>
              <w:rPr>
                <w:rFonts w:ascii="GHEA Grapalat" w:hAnsi="GHEA Grapalat"/>
                <w:sz w:val="20"/>
                <w:szCs w:val="20"/>
              </w:rPr>
            </w:pPr>
          </w:p>
        </w:tc>
      </w:tr>
      <w:tr w:rsidR="00351092" w:rsidRPr="005744FC" w14:paraId="59475F50" w14:textId="77777777" w:rsidTr="00351092">
        <w:trPr>
          <w:trHeight w:val="20"/>
          <w:jc w:val="center"/>
        </w:trPr>
        <w:tc>
          <w:tcPr>
            <w:tcW w:w="1084" w:type="dxa"/>
            <w:vAlign w:val="center"/>
          </w:tcPr>
          <w:p w14:paraId="0F079D13" w14:textId="3115E4C4" w:rsidR="00351092" w:rsidRPr="005744FC" w:rsidRDefault="00351092" w:rsidP="00351092">
            <w:pPr>
              <w:widowControl w:val="0"/>
              <w:jc w:val="center"/>
              <w:rPr>
                <w:rFonts w:ascii="GHEA Grapalat" w:hAnsi="GHEA Grapalat"/>
                <w:b/>
                <w:sz w:val="20"/>
                <w:szCs w:val="20"/>
              </w:rPr>
            </w:pPr>
            <w:r>
              <w:rPr>
                <w:rFonts w:ascii="GHEA Grapalat" w:hAnsi="GHEA Grapalat"/>
                <w:b/>
                <w:sz w:val="20"/>
                <w:szCs w:val="20"/>
              </w:rPr>
              <w:t>3</w:t>
            </w:r>
          </w:p>
        </w:tc>
        <w:tc>
          <w:tcPr>
            <w:tcW w:w="3781" w:type="dxa"/>
            <w:shd w:val="clear" w:color="auto" w:fill="auto"/>
            <w:vAlign w:val="center"/>
          </w:tcPr>
          <w:p w14:paraId="3221AA95" w14:textId="70D9D8CB"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сетей14-я ул. Шаумяна  в административном районе Малатия-Себастия города Ереван</w:t>
            </w:r>
          </w:p>
        </w:tc>
        <w:tc>
          <w:tcPr>
            <w:tcW w:w="1701" w:type="dxa"/>
            <w:shd w:val="clear" w:color="auto" w:fill="auto"/>
          </w:tcPr>
          <w:p w14:paraId="5099F74F"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3DB18218"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5DD897E0" w14:textId="77777777" w:rsidR="00351092" w:rsidRPr="005744FC" w:rsidRDefault="00351092" w:rsidP="00351092">
            <w:pPr>
              <w:widowControl w:val="0"/>
              <w:jc w:val="center"/>
              <w:rPr>
                <w:rFonts w:ascii="GHEA Grapalat" w:hAnsi="GHEA Grapalat"/>
                <w:sz w:val="20"/>
                <w:szCs w:val="20"/>
              </w:rPr>
            </w:pPr>
          </w:p>
        </w:tc>
      </w:tr>
      <w:tr w:rsidR="00351092" w:rsidRPr="005744FC" w14:paraId="4B5E105A" w14:textId="77777777" w:rsidTr="00351092">
        <w:trPr>
          <w:trHeight w:val="20"/>
          <w:jc w:val="center"/>
        </w:trPr>
        <w:tc>
          <w:tcPr>
            <w:tcW w:w="1084" w:type="dxa"/>
            <w:vAlign w:val="center"/>
          </w:tcPr>
          <w:p w14:paraId="5F543164" w14:textId="2FF60FAA" w:rsidR="00351092" w:rsidRPr="005744FC" w:rsidRDefault="00351092" w:rsidP="00351092">
            <w:pPr>
              <w:widowControl w:val="0"/>
              <w:jc w:val="center"/>
              <w:rPr>
                <w:rFonts w:ascii="GHEA Grapalat" w:hAnsi="GHEA Grapalat"/>
                <w:b/>
                <w:sz w:val="20"/>
                <w:szCs w:val="20"/>
              </w:rPr>
            </w:pPr>
            <w:r>
              <w:rPr>
                <w:rFonts w:ascii="GHEA Grapalat" w:hAnsi="GHEA Grapalat"/>
                <w:b/>
                <w:sz w:val="20"/>
                <w:szCs w:val="20"/>
              </w:rPr>
              <w:t>4</w:t>
            </w:r>
          </w:p>
        </w:tc>
        <w:tc>
          <w:tcPr>
            <w:tcW w:w="3781" w:type="dxa"/>
            <w:shd w:val="clear" w:color="auto" w:fill="auto"/>
            <w:vAlign w:val="center"/>
          </w:tcPr>
          <w:p w14:paraId="3BF7C1BD" w14:textId="705EC573"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 квартал Ахтанак 2-я ул. в административном районе Малатия-Себастия города Ереван</w:t>
            </w:r>
          </w:p>
        </w:tc>
        <w:tc>
          <w:tcPr>
            <w:tcW w:w="1701" w:type="dxa"/>
            <w:shd w:val="clear" w:color="auto" w:fill="auto"/>
          </w:tcPr>
          <w:p w14:paraId="2AD04588"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13082C07"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3B8DD62B" w14:textId="77777777" w:rsidR="00351092" w:rsidRPr="005744FC" w:rsidRDefault="00351092" w:rsidP="00351092">
            <w:pPr>
              <w:widowControl w:val="0"/>
              <w:jc w:val="center"/>
              <w:rPr>
                <w:rFonts w:ascii="GHEA Grapalat" w:hAnsi="GHEA Grapalat"/>
                <w:sz w:val="20"/>
                <w:szCs w:val="20"/>
              </w:rPr>
            </w:pPr>
          </w:p>
        </w:tc>
      </w:tr>
      <w:tr w:rsidR="00351092" w:rsidRPr="005744FC" w14:paraId="3F22640D" w14:textId="77777777" w:rsidTr="00351092">
        <w:trPr>
          <w:trHeight w:val="20"/>
          <w:jc w:val="center"/>
        </w:trPr>
        <w:tc>
          <w:tcPr>
            <w:tcW w:w="1084" w:type="dxa"/>
            <w:vAlign w:val="center"/>
          </w:tcPr>
          <w:p w14:paraId="5ED5C1EE" w14:textId="0DC3CC25" w:rsidR="00351092" w:rsidRPr="005744FC" w:rsidRDefault="00351092" w:rsidP="00351092">
            <w:pPr>
              <w:widowControl w:val="0"/>
              <w:jc w:val="center"/>
              <w:rPr>
                <w:rFonts w:ascii="GHEA Grapalat" w:hAnsi="GHEA Grapalat"/>
                <w:b/>
                <w:sz w:val="20"/>
                <w:szCs w:val="20"/>
              </w:rPr>
            </w:pPr>
            <w:r>
              <w:rPr>
                <w:rFonts w:ascii="GHEA Grapalat" w:hAnsi="GHEA Grapalat"/>
                <w:b/>
                <w:sz w:val="20"/>
                <w:szCs w:val="20"/>
              </w:rPr>
              <w:t>5</w:t>
            </w:r>
          </w:p>
        </w:tc>
        <w:tc>
          <w:tcPr>
            <w:tcW w:w="3781" w:type="dxa"/>
            <w:shd w:val="clear" w:color="auto" w:fill="auto"/>
            <w:vAlign w:val="center"/>
          </w:tcPr>
          <w:p w14:paraId="497DA2E0" w14:textId="7EC9C795"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1F056A">
              <w:rPr>
                <w:rFonts w:ascii="GHEA Grapalat" w:hAnsi="GHEA Grapalat"/>
                <w:sz w:val="20"/>
                <w:szCs w:val="20"/>
                <w:lang w:val="hy-AM"/>
              </w:rPr>
              <w:lastRenderedPageBreak/>
              <w:t>техническому контролю качества работ по реконструкции канализационной сети  квартал Дурьян от д. 31 до д. 33в административном районе Аван города Ереван</w:t>
            </w:r>
          </w:p>
        </w:tc>
        <w:tc>
          <w:tcPr>
            <w:tcW w:w="1701" w:type="dxa"/>
            <w:shd w:val="clear" w:color="auto" w:fill="auto"/>
          </w:tcPr>
          <w:p w14:paraId="73DE35ED"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2EC7BB09"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3F5F1E83"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BB7261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1F056A">
        <w:rPr>
          <w:rFonts w:ascii="GHEA Grapalat" w:hAnsi="GHEA Grapalat"/>
          <w:b/>
          <w:sz w:val="24"/>
          <w:szCs w:val="24"/>
        </w:rPr>
        <w:t>25/67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7D59359A"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ԵՔ-ՀԲՄԽԾՁԲ-25/</w:t>
      </w:r>
      <w:r>
        <w:rPr>
          <w:rFonts w:ascii="GHEA Grapalat" w:hAnsi="GHEA Grapalat"/>
          <w:i/>
        </w:rPr>
        <w:t>67</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0C18FFF"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ԵՔ-ՀԲՄԽԾՁԲ-25/6</w:t>
            </w:r>
            <w:r>
              <w:rPr>
                <w:rFonts w:ascii="GHEA Grapalat" w:hAnsi="GHEA Grapalat"/>
                <w:b/>
                <w:sz w:val="22"/>
                <w:szCs w:val="22"/>
              </w:rPr>
              <w:t>7</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3CB5B60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1F056A">
        <w:rPr>
          <w:rFonts w:ascii="GHEA Grapalat" w:hAnsi="GHEA Grapalat"/>
          <w:b/>
          <w:sz w:val="24"/>
          <w:szCs w:val="24"/>
        </w:rPr>
        <w:t>25/67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FC8BC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156EF">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77777777"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7.17. Предусмотренные договором права и обязанности заказчика в порядке, установленном законодательством РА, осуществляет осуществляет управление коммунального хозяйства 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C0F5C" w:rsidRPr="00E40AC8" w14:paraId="2CECA8C6" w14:textId="77777777" w:rsidTr="00836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AC0F5C" w:rsidRPr="00453E01" w:rsidRDefault="00AC0F5C" w:rsidP="00AC0F5C">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455EE2E" w14:textId="57FEB0CF" w:rsidR="00AC0F5C" w:rsidRPr="00DF5959" w:rsidRDefault="00AC0F5C" w:rsidP="00AC0F5C">
            <w:pPr>
              <w:ind w:left="145" w:hanging="145"/>
              <w:jc w:val="center"/>
              <w:rPr>
                <w:rFonts w:ascii="GHEA Grapalat" w:hAnsi="GHEA Grapalat"/>
                <w:sz w:val="18"/>
                <w:szCs w:val="18"/>
                <w:lang w:val="hy-AM"/>
              </w:rPr>
            </w:pPr>
            <w:r>
              <w:rPr>
                <w:rFonts w:ascii="GHEA Grapalat" w:hAnsi="GHEA Grapalat" w:cs="Calibri"/>
                <w:sz w:val="20"/>
                <w:szCs w:val="20"/>
              </w:rPr>
              <w:t>71351540/736</w:t>
            </w:r>
          </w:p>
        </w:tc>
        <w:tc>
          <w:tcPr>
            <w:tcW w:w="4780" w:type="dxa"/>
            <w:vMerge w:val="restart"/>
            <w:tcBorders>
              <w:top w:val="single" w:sz="4" w:space="0" w:color="auto"/>
              <w:left w:val="single" w:sz="4" w:space="0" w:color="auto"/>
              <w:bottom w:val="single" w:sz="4" w:space="0" w:color="auto"/>
              <w:right w:val="single" w:sz="4" w:space="0" w:color="auto"/>
            </w:tcBorders>
            <w:shd w:val="clear" w:color="auto" w:fill="auto"/>
          </w:tcPr>
          <w:p w14:paraId="4362A47E" w14:textId="1DB62366"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Техническое описание общих требований к обслуживанию:</w:t>
            </w:r>
          </w:p>
          <w:p w14:paraId="3A4D44AC"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AC0F5C">
              <w:rPr>
                <w:rFonts w:ascii="GHEA Grapalat" w:hAnsi="GHEA Grapalat"/>
                <w:sz w:val="18"/>
                <w:szCs w:val="18"/>
                <w:lang w:val="hy-AM"/>
              </w:rPr>
              <w:lastRenderedPageBreak/>
              <w:t>и   другими договорными документами.</w:t>
            </w:r>
          </w:p>
          <w:p w14:paraId="41505E97"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349941B"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3. Основными обязанностями исполнителя технического надзора  являются:</w:t>
            </w:r>
          </w:p>
          <w:p w14:paraId="78C3B40F"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06DFA501"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4CC9CD16"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4CDA7E5"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10AEF368"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2BC8FF6"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6EB862B"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486E323"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xml:space="preserve">• проводить ежедневный контроль качества и </w:t>
            </w:r>
            <w:r w:rsidRPr="00AC0F5C">
              <w:rPr>
                <w:rFonts w:ascii="GHEA Grapalat" w:hAnsi="GHEA Grapalat"/>
                <w:sz w:val="18"/>
                <w:szCs w:val="18"/>
                <w:lang w:val="hy-AM"/>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5C45C14"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90D451B"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D20EE7B"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369BE12"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6AADAD20"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3D796BE"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измерить работы, которые должны быть выполнены по указанию Заказчика.</w:t>
            </w:r>
          </w:p>
          <w:p w14:paraId="20BEC301"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14BB7E2"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Требования к отчетности:</w:t>
            </w:r>
          </w:p>
          <w:p w14:paraId="60DA2D9E"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xml:space="preserve">Исполнитель обязан предоставить Заказчику текущие </w:t>
            </w:r>
            <w:r w:rsidRPr="00AC0F5C">
              <w:rPr>
                <w:rFonts w:ascii="GHEA Grapalat" w:hAnsi="GHEA Grapalat"/>
                <w:sz w:val="18"/>
                <w:szCs w:val="18"/>
                <w:lang w:val="hy-AM"/>
              </w:rPr>
              <w:lastRenderedPageBreak/>
              <w:t>и окончательные отчеты, которые являются документами обоснования протоколовприема-сдачи услуг.</w:t>
            </w:r>
          </w:p>
          <w:p w14:paraId="2D150268"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A0A1ADD" w14:textId="77777777" w:rsidR="00AC0F5C" w:rsidRPr="00AC0F5C" w:rsidRDefault="00AC0F5C" w:rsidP="00AC0F5C">
            <w:pPr>
              <w:widowControl w:val="0"/>
              <w:spacing w:after="120"/>
              <w:jc w:val="both"/>
              <w:rPr>
                <w:rFonts w:ascii="GHEA Grapalat" w:hAnsi="GHEA Grapalat"/>
                <w:sz w:val="18"/>
                <w:szCs w:val="18"/>
                <w:lang w:val="hy-AM"/>
              </w:rPr>
            </w:pPr>
            <w:r w:rsidRPr="00AC0F5C">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36C8C85" w14:textId="77777777" w:rsidR="00AC0F5C" w:rsidRDefault="00AC0F5C" w:rsidP="00AC0F5C">
            <w:pPr>
              <w:widowControl w:val="0"/>
              <w:spacing w:after="120"/>
              <w:jc w:val="both"/>
              <w:rPr>
                <w:rFonts w:ascii="GHEA Grapalat" w:hAnsi="GHEA Grapalat"/>
                <w:sz w:val="18"/>
                <w:szCs w:val="18"/>
              </w:rPr>
            </w:pPr>
            <w:r w:rsidRPr="00AC0F5C">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6B78E8C" w14:textId="45CA5EA0" w:rsidR="00AC0F5C" w:rsidRPr="00AC0F5C" w:rsidRDefault="00AC0F5C" w:rsidP="00AC0F5C">
            <w:pPr>
              <w:widowControl w:val="0"/>
              <w:spacing w:after="120"/>
              <w:jc w:val="both"/>
              <w:rPr>
                <w:rFonts w:ascii="GHEA Grapalat" w:hAnsi="GHEA Grapalat"/>
                <w:b/>
                <w:bCs/>
                <w:sz w:val="18"/>
                <w:szCs w:val="18"/>
              </w:rPr>
            </w:pPr>
            <w:r w:rsidRPr="00AC0F5C">
              <w:rPr>
                <w:rFonts w:ascii="GHEA Grapalat" w:hAnsi="GHEA Grapalat"/>
                <w:b/>
                <w:bCs/>
                <w:sz w:val="18"/>
                <w:szCs w:val="18"/>
              </w:rPr>
              <w:t>Для консультационных услуг необходимо лицензия категории 1 или 2, о техническом контроле качества строительства</w:t>
            </w:r>
          </w:p>
          <w:p w14:paraId="5B55834C" w14:textId="7F9CF4A4" w:rsidR="00AC0F5C" w:rsidRDefault="00AC0F5C" w:rsidP="00AC0F5C">
            <w:pPr>
              <w:widowControl w:val="0"/>
              <w:spacing w:after="120"/>
              <w:jc w:val="both"/>
              <w:rPr>
                <w:rFonts w:ascii="GHEA Grapalat" w:hAnsi="GHEA Grapalat"/>
                <w:sz w:val="18"/>
                <w:szCs w:val="18"/>
              </w:rPr>
            </w:pPr>
            <w:r w:rsidRPr="00AC0F5C">
              <w:rPr>
                <w:rFonts w:ascii="GHEA Grapalat" w:hAnsi="GHEA Grapalat"/>
                <w:b/>
                <w:bCs/>
                <w:sz w:val="18"/>
                <w:szCs w:val="18"/>
              </w:rPr>
              <w:t>Вкладка «Лицензия»: Водоснабжение и водоотведение (внутренние и внешние сети водоснабжения и водоотведения, гидромелиорация)</w:t>
            </w:r>
            <w:r w:rsidRPr="00AC0F5C">
              <w:rPr>
                <w:rFonts w:ascii="GHEA Grapalat" w:hAnsi="GHEA Grapalat"/>
                <w:b/>
                <w:bCs/>
                <w:sz w:val="18"/>
                <w:szCs w:val="18"/>
              </w:rPr>
              <w:tab/>
            </w:r>
            <w:r w:rsidRPr="00AC0F5C">
              <w:rPr>
                <w:rFonts w:ascii="GHEA Grapalat" w:hAnsi="GHEA Grapalat"/>
                <w:sz w:val="18"/>
                <w:szCs w:val="18"/>
              </w:rPr>
              <w:tab/>
            </w:r>
            <w:r w:rsidRPr="00AC0F5C">
              <w:rPr>
                <w:rFonts w:ascii="GHEA Grapalat" w:hAnsi="GHEA Grapalat"/>
                <w:sz w:val="18"/>
                <w:szCs w:val="18"/>
              </w:rPr>
              <w:tab/>
            </w:r>
            <w:r w:rsidRPr="00AC0F5C">
              <w:rPr>
                <w:rFonts w:ascii="GHEA Grapalat" w:hAnsi="GHEA Grapalat"/>
                <w:sz w:val="18"/>
                <w:szCs w:val="18"/>
              </w:rPr>
              <w:tab/>
            </w:r>
            <w:r w:rsidRPr="00AC0F5C">
              <w:rPr>
                <w:rFonts w:ascii="GHEA Grapalat" w:hAnsi="GHEA Grapalat"/>
                <w:sz w:val="18"/>
                <w:szCs w:val="18"/>
              </w:rPr>
              <w:tab/>
            </w:r>
            <w:r w:rsidRPr="00AC0F5C">
              <w:rPr>
                <w:rFonts w:ascii="GHEA Grapalat" w:hAnsi="GHEA Grapalat"/>
                <w:sz w:val="18"/>
                <w:szCs w:val="18"/>
              </w:rPr>
              <w:tab/>
            </w:r>
            <w:r w:rsidRPr="00AC0F5C">
              <w:rPr>
                <w:rFonts w:ascii="GHEA Grapalat" w:hAnsi="GHEA Grapalat"/>
                <w:sz w:val="18"/>
                <w:szCs w:val="18"/>
              </w:rPr>
              <w:tab/>
            </w:r>
            <w:r w:rsidRPr="00AC0F5C">
              <w:rPr>
                <w:rFonts w:ascii="GHEA Grapalat" w:hAnsi="GHEA Grapalat"/>
                <w:sz w:val="18"/>
                <w:szCs w:val="18"/>
              </w:rPr>
              <w:tab/>
            </w:r>
          </w:p>
          <w:p w14:paraId="47AE19A5" w14:textId="154575D0" w:rsidR="00AC0F5C" w:rsidRPr="00AC0F5C" w:rsidRDefault="00AC0F5C" w:rsidP="00AC0F5C">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C0F5C" w:rsidRPr="00E40AC8" w:rsidRDefault="00AC0F5C" w:rsidP="00AC0F5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C0F5C" w:rsidRPr="00E40AC8" w:rsidRDefault="00AC0F5C" w:rsidP="00AC0F5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C0F5C" w:rsidRPr="00E40AC8" w:rsidRDefault="00AC0F5C" w:rsidP="00AC0F5C">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7B5BD2FD" w:rsidR="00AC0F5C" w:rsidRPr="00697D07" w:rsidRDefault="00AC0F5C" w:rsidP="00AC0F5C">
            <w:pPr>
              <w:widowControl w:val="0"/>
              <w:spacing w:after="120"/>
              <w:jc w:val="center"/>
              <w:rPr>
                <w:rFonts w:ascii="GHEA Grapalat" w:hAnsi="GHEA Grapalat" w:cs="Calibri"/>
                <w:color w:val="000000"/>
                <w:sz w:val="16"/>
                <w:szCs w:val="16"/>
              </w:rPr>
            </w:pPr>
            <w:r>
              <w:rPr>
                <w:color w:val="000000"/>
                <w:sz w:val="20"/>
                <w:szCs w:val="20"/>
              </w:rPr>
              <w:t xml:space="preserve"> ул.Микаелян от д. 2.до д. 28  в административном районе Малатия-Себастия</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0CBA26B4" w:rsidR="00AC0F5C" w:rsidRPr="005160AB" w:rsidRDefault="00AC0F5C" w:rsidP="00AC0F5C">
            <w:pPr>
              <w:widowControl w:val="0"/>
              <w:spacing w:after="120"/>
              <w:jc w:val="center"/>
              <w:rPr>
                <w:rFonts w:ascii="GHEA Grapalat" w:hAnsi="GHEA Grapalat"/>
                <w:sz w:val="20"/>
              </w:rPr>
            </w:pPr>
            <w:r>
              <w:rPr>
                <w:color w:val="000000"/>
                <w:sz w:val="20"/>
                <w:szCs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Pr>
                <w:color w:val="000000"/>
                <w:sz w:val="20"/>
                <w:szCs w:val="20"/>
              </w:rPr>
              <w:lastRenderedPageBreak/>
              <w:t>строительными работами.</w:t>
            </w:r>
          </w:p>
        </w:tc>
      </w:tr>
      <w:tr w:rsidR="00AC0F5C" w:rsidRPr="00E40AC8" w14:paraId="386133D5" w14:textId="77777777" w:rsidTr="00836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8766467" w14:textId="60D1E451" w:rsidR="00AC0F5C" w:rsidRDefault="00AC0F5C" w:rsidP="00AC0F5C">
            <w:pPr>
              <w:jc w:val="center"/>
              <w:rPr>
                <w:rFonts w:ascii="GHEA Grapalat" w:hAnsi="GHEA Grapalat"/>
                <w:sz w:val="20"/>
                <w:lang w:val="hy-AM"/>
              </w:rPr>
            </w:pPr>
            <w:r>
              <w:rPr>
                <w:rFonts w:ascii="GHEA Grapalat" w:hAnsi="GHEA Grapalat" w:cs="Calibri"/>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0F69B8A" w14:textId="6F30DF93" w:rsidR="00AC0F5C" w:rsidRPr="00DF5959" w:rsidRDefault="00AC0F5C" w:rsidP="00AC0F5C">
            <w:pPr>
              <w:ind w:left="145" w:hanging="145"/>
              <w:jc w:val="center"/>
              <w:rPr>
                <w:rFonts w:ascii="GHEA Grapalat" w:hAnsi="GHEA Grapalat"/>
                <w:sz w:val="18"/>
                <w:szCs w:val="18"/>
                <w:lang w:val="hy-AM"/>
              </w:rPr>
            </w:pPr>
            <w:r>
              <w:rPr>
                <w:rFonts w:ascii="GHEA Grapalat" w:hAnsi="GHEA Grapalat" w:cs="Calibri"/>
                <w:sz w:val="20"/>
                <w:szCs w:val="20"/>
              </w:rPr>
              <w:t>71351540/737</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0FB9A1A0" w14:textId="77777777" w:rsidR="00AC0F5C" w:rsidRPr="00916577" w:rsidRDefault="00AC0F5C" w:rsidP="00AC0F5C">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F7A3C35" w14:textId="75AFBFB0" w:rsidR="00AC0F5C" w:rsidRPr="00A96B2A" w:rsidRDefault="00AC0F5C" w:rsidP="00AC0F5C">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64B4B9" w14:textId="77777777" w:rsidR="00AC0F5C" w:rsidRPr="00E40AC8" w:rsidRDefault="00AC0F5C" w:rsidP="00AC0F5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5762249" w14:textId="7259B247" w:rsidR="00AC0F5C" w:rsidRDefault="00AC0F5C" w:rsidP="00AC0F5C">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0DEE6A" w14:textId="5C6B855B" w:rsidR="00AC0F5C" w:rsidRDefault="00AC0F5C" w:rsidP="00AC0F5C">
            <w:pPr>
              <w:widowControl w:val="0"/>
              <w:spacing w:after="120"/>
              <w:jc w:val="center"/>
              <w:rPr>
                <w:rFonts w:ascii="GHEA Grapalat" w:hAnsi="GHEA Grapalat" w:cs="Calibri"/>
                <w:color w:val="000000"/>
                <w:sz w:val="18"/>
                <w:szCs w:val="18"/>
              </w:rPr>
            </w:pPr>
            <w:r>
              <w:rPr>
                <w:color w:val="000000"/>
                <w:sz w:val="20"/>
                <w:szCs w:val="20"/>
              </w:rPr>
              <w:t>ул. Малации от д. 68 до ул.Свачян квартал А-3 д. 27 в административном районе Малатия-Себастия.</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1800C35" w14:textId="23E7D637" w:rsidR="00AC0F5C" w:rsidRDefault="00AC0F5C" w:rsidP="00AC0F5C">
            <w:pPr>
              <w:widowControl w:val="0"/>
              <w:spacing w:after="120"/>
              <w:jc w:val="center"/>
              <w:rPr>
                <w:rFonts w:ascii="GHEA Grapalat" w:hAnsi="GHEA Grapalat" w:cs="Calibri"/>
                <w:color w:val="000000"/>
                <w:sz w:val="16"/>
                <w:szCs w:val="16"/>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AC0F5C" w:rsidRPr="00E40AC8" w14:paraId="5109E4D2" w14:textId="77777777" w:rsidTr="00836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3D0C16C4" w14:textId="40FDF6AD" w:rsidR="00AC0F5C" w:rsidRDefault="00AC0F5C" w:rsidP="00AC0F5C">
            <w:pPr>
              <w:jc w:val="center"/>
              <w:rPr>
                <w:rFonts w:ascii="GHEA Grapalat" w:hAnsi="GHEA Grapalat"/>
                <w:sz w:val="20"/>
                <w:lang w:val="hy-AM"/>
              </w:rPr>
            </w:pPr>
            <w:r>
              <w:rPr>
                <w:rFonts w:ascii="GHEA Grapalat" w:hAnsi="GHEA Grapalat" w:cs="Calibri"/>
                <w:sz w:val="20"/>
                <w:szCs w:val="20"/>
              </w:rPr>
              <w:t>3</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13D24009" w14:textId="69ED1074" w:rsidR="00AC0F5C" w:rsidRPr="00DF5959" w:rsidRDefault="00AC0F5C" w:rsidP="00AC0F5C">
            <w:pPr>
              <w:ind w:left="145" w:hanging="145"/>
              <w:jc w:val="center"/>
              <w:rPr>
                <w:rFonts w:ascii="GHEA Grapalat" w:hAnsi="GHEA Grapalat"/>
                <w:sz w:val="18"/>
                <w:szCs w:val="18"/>
                <w:lang w:val="hy-AM"/>
              </w:rPr>
            </w:pPr>
            <w:r>
              <w:rPr>
                <w:rFonts w:ascii="GHEA Grapalat" w:hAnsi="GHEA Grapalat" w:cs="Calibri"/>
                <w:sz w:val="20"/>
                <w:szCs w:val="20"/>
              </w:rPr>
              <w:t>71351540/738</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03EF6327" w14:textId="77777777" w:rsidR="00AC0F5C" w:rsidRPr="00916577" w:rsidRDefault="00AC0F5C" w:rsidP="00AC0F5C">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1BB8665" w14:textId="76194AFF" w:rsidR="00AC0F5C" w:rsidRPr="00A96B2A" w:rsidRDefault="00AC0F5C" w:rsidP="00AC0F5C">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21F7F25" w14:textId="77777777" w:rsidR="00AC0F5C" w:rsidRPr="00E40AC8" w:rsidRDefault="00AC0F5C" w:rsidP="00AC0F5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D5D9FF5" w14:textId="435F068F" w:rsidR="00AC0F5C" w:rsidRDefault="00AC0F5C" w:rsidP="00AC0F5C">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CE5AF6" w14:textId="1011D3E0" w:rsidR="00AC0F5C" w:rsidRDefault="00AC0F5C" w:rsidP="00AC0F5C">
            <w:pPr>
              <w:widowControl w:val="0"/>
              <w:spacing w:after="120"/>
              <w:jc w:val="center"/>
              <w:rPr>
                <w:rFonts w:ascii="GHEA Grapalat" w:hAnsi="GHEA Grapalat" w:cs="Calibri"/>
                <w:color w:val="000000"/>
                <w:sz w:val="18"/>
                <w:szCs w:val="18"/>
              </w:rPr>
            </w:pPr>
            <w:r>
              <w:rPr>
                <w:color w:val="000000"/>
                <w:sz w:val="20"/>
                <w:szCs w:val="20"/>
              </w:rPr>
              <w:t>14-я ул. Шаумяна  в административном районе Малатия-Себастия.</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6846B00" w14:textId="16F9EE54" w:rsidR="00AC0F5C" w:rsidRDefault="00AC0F5C" w:rsidP="00AC0F5C">
            <w:pPr>
              <w:widowControl w:val="0"/>
              <w:spacing w:after="120"/>
              <w:jc w:val="center"/>
              <w:rPr>
                <w:rFonts w:ascii="GHEA Grapalat" w:hAnsi="GHEA Grapalat" w:cs="Calibri"/>
                <w:color w:val="000000"/>
                <w:sz w:val="16"/>
                <w:szCs w:val="16"/>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AC0F5C" w:rsidRPr="00E40AC8" w14:paraId="3C99570B" w14:textId="77777777" w:rsidTr="00836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75E07E2D" w14:textId="469D2887" w:rsidR="00AC0F5C" w:rsidRDefault="00AC0F5C" w:rsidP="00AC0F5C">
            <w:pPr>
              <w:jc w:val="center"/>
              <w:rPr>
                <w:rFonts w:ascii="GHEA Grapalat" w:hAnsi="GHEA Grapalat"/>
                <w:sz w:val="20"/>
                <w:lang w:val="hy-AM"/>
              </w:rPr>
            </w:pPr>
            <w:r>
              <w:rPr>
                <w:rFonts w:ascii="GHEA Grapalat" w:hAnsi="GHEA Grapalat" w:cs="Calibri"/>
                <w:sz w:val="20"/>
                <w:szCs w:val="20"/>
              </w:rPr>
              <w:t>4</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40556D66" w14:textId="16289C96" w:rsidR="00AC0F5C" w:rsidRPr="00DF5959" w:rsidRDefault="00AC0F5C" w:rsidP="00AC0F5C">
            <w:pPr>
              <w:ind w:left="145" w:hanging="145"/>
              <w:jc w:val="center"/>
              <w:rPr>
                <w:rFonts w:ascii="GHEA Grapalat" w:hAnsi="GHEA Grapalat"/>
                <w:sz w:val="18"/>
                <w:szCs w:val="18"/>
                <w:lang w:val="hy-AM"/>
              </w:rPr>
            </w:pPr>
            <w:r>
              <w:rPr>
                <w:rFonts w:ascii="GHEA Grapalat" w:hAnsi="GHEA Grapalat" w:cs="Calibri"/>
                <w:sz w:val="20"/>
                <w:szCs w:val="20"/>
              </w:rPr>
              <w:t>71351540/739</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2852AF02" w14:textId="77777777" w:rsidR="00AC0F5C" w:rsidRPr="00916577" w:rsidRDefault="00AC0F5C" w:rsidP="00AC0F5C">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710A81C" w14:textId="2F8B6169" w:rsidR="00AC0F5C" w:rsidRPr="00A96B2A" w:rsidRDefault="00AC0F5C" w:rsidP="00AC0F5C">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50DFF7C" w14:textId="77777777" w:rsidR="00AC0F5C" w:rsidRPr="00E40AC8" w:rsidRDefault="00AC0F5C" w:rsidP="00AC0F5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50EEC33" w14:textId="1124BB3C" w:rsidR="00AC0F5C" w:rsidRDefault="00AC0F5C" w:rsidP="00AC0F5C">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882430" w14:textId="0D38B79A" w:rsidR="00AC0F5C" w:rsidRDefault="00AC0F5C" w:rsidP="00AC0F5C">
            <w:pPr>
              <w:widowControl w:val="0"/>
              <w:spacing w:after="120"/>
              <w:jc w:val="center"/>
              <w:rPr>
                <w:rFonts w:ascii="GHEA Grapalat" w:hAnsi="GHEA Grapalat" w:cs="Calibri"/>
                <w:color w:val="000000"/>
                <w:sz w:val="18"/>
                <w:szCs w:val="18"/>
              </w:rPr>
            </w:pPr>
            <w:r>
              <w:rPr>
                <w:color w:val="000000"/>
                <w:sz w:val="20"/>
                <w:szCs w:val="20"/>
              </w:rPr>
              <w:t>квартал Ахтанак 2-я ул.  в административном районе Малатия-Себастия.</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29E1201A" w14:textId="53E8536E" w:rsidR="00AC0F5C" w:rsidRDefault="00AC0F5C" w:rsidP="00AC0F5C">
            <w:pPr>
              <w:widowControl w:val="0"/>
              <w:spacing w:after="120"/>
              <w:jc w:val="center"/>
              <w:rPr>
                <w:rFonts w:ascii="GHEA Grapalat" w:hAnsi="GHEA Grapalat" w:cs="Calibri"/>
                <w:color w:val="000000"/>
                <w:sz w:val="16"/>
                <w:szCs w:val="16"/>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AC0F5C" w:rsidRPr="00E40AC8" w14:paraId="4610D4A3" w14:textId="77777777" w:rsidTr="00836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263CB43A" w14:textId="2F0BDC4B" w:rsidR="00AC0F5C" w:rsidRDefault="00AC0F5C" w:rsidP="00AC0F5C">
            <w:pPr>
              <w:jc w:val="center"/>
              <w:rPr>
                <w:rFonts w:ascii="GHEA Grapalat" w:hAnsi="GHEA Grapalat"/>
                <w:sz w:val="20"/>
                <w:lang w:val="hy-AM"/>
              </w:rPr>
            </w:pPr>
            <w:r>
              <w:rPr>
                <w:rFonts w:ascii="GHEA Grapalat" w:hAnsi="GHEA Grapalat" w:cs="Calibri"/>
                <w:sz w:val="20"/>
                <w:szCs w:val="20"/>
              </w:rPr>
              <w:t>5</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1DACDF2" w14:textId="750EECC1" w:rsidR="00AC0F5C" w:rsidRPr="00DF5959" w:rsidRDefault="00AC0F5C" w:rsidP="00AC0F5C">
            <w:pPr>
              <w:ind w:left="145" w:hanging="145"/>
              <w:jc w:val="center"/>
              <w:rPr>
                <w:rFonts w:ascii="GHEA Grapalat" w:hAnsi="GHEA Grapalat"/>
                <w:sz w:val="18"/>
                <w:szCs w:val="18"/>
                <w:lang w:val="hy-AM"/>
              </w:rPr>
            </w:pPr>
            <w:r>
              <w:rPr>
                <w:rFonts w:ascii="GHEA Grapalat" w:hAnsi="GHEA Grapalat" w:cs="Calibri"/>
                <w:sz w:val="20"/>
                <w:szCs w:val="20"/>
              </w:rPr>
              <w:t>71351540/740</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421B6B38" w14:textId="77777777" w:rsidR="00AC0F5C" w:rsidRPr="00916577" w:rsidRDefault="00AC0F5C" w:rsidP="00AC0F5C">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0ED26ED" w14:textId="492FA837" w:rsidR="00AC0F5C" w:rsidRPr="00A96B2A" w:rsidRDefault="00AC0F5C" w:rsidP="00AC0F5C">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4FB2BF1" w14:textId="77777777" w:rsidR="00AC0F5C" w:rsidRPr="00E40AC8" w:rsidRDefault="00AC0F5C" w:rsidP="00AC0F5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D167DD" w14:textId="44552165" w:rsidR="00AC0F5C" w:rsidRDefault="00AC0F5C" w:rsidP="00AC0F5C">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8A3C50" w14:textId="12D57D8D" w:rsidR="00AC0F5C" w:rsidRDefault="00AC0F5C" w:rsidP="00AC0F5C">
            <w:pPr>
              <w:widowControl w:val="0"/>
              <w:spacing w:after="120"/>
              <w:jc w:val="center"/>
              <w:rPr>
                <w:rFonts w:ascii="GHEA Grapalat" w:hAnsi="GHEA Grapalat" w:cs="Calibri"/>
                <w:color w:val="000000"/>
                <w:sz w:val="18"/>
                <w:szCs w:val="18"/>
              </w:rPr>
            </w:pPr>
            <w:r>
              <w:rPr>
                <w:color w:val="000000"/>
                <w:sz w:val="20"/>
                <w:szCs w:val="20"/>
              </w:rPr>
              <w:t>квартал Дурьян от д. 31 до д. 33  в административном районе Аван.</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038974A" w14:textId="233E54DA" w:rsidR="00AC0F5C" w:rsidRDefault="00AC0F5C" w:rsidP="00AC0F5C">
            <w:pPr>
              <w:widowControl w:val="0"/>
              <w:spacing w:after="120"/>
              <w:jc w:val="center"/>
              <w:rPr>
                <w:rFonts w:ascii="GHEA Grapalat" w:hAnsi="GHEA Grapalat" w:cs="Calibri"/>
                <w:color w:val="000000"/>
                <w:sz w:val="16"/>
                <w:szCs w:val="16"/>
              </w:rPr>
            </w:pPr>
            <w:r>
              <w:rPr>
                <w:color w:val="000000"/>
                <w:sz w:val="20"/>
                <w:szCs w:val="20"/>
              </w:rPr>
              <w:t xml:space="preserve">Контракт/соглашение вступает в силу со дня ратификации контракта/соглашения на закупку </w:t>
            </w:r>
            <w:r>
              <w:rPr>
                <w:color w:val="000000"/>
                <w:sz w:val="20"/>
                <w:szCs w:val="20"/>
              </w:rPr>
              <w:lastRenderedPageBreak/>
              <w:t>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60BCB" w:rsidRPr="00F412AC" w14:paraId="2F969307"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D60BCB" w:rsidRPr="00F566BF" w:rsidRDefault="00D60BCB" w:rsidP="00D60BCB">
            <w:pPr>
              <w:jc w:val="center"/>
              <w:rPr>
                <w:rFonts w:ascii="GHEA Grapalat" w:hAnsi="GHEA Grapalat"/>
                <w:sz w:val="20"/>
                <w:lang w:val="es-ES"/>
              </w:rPr>
            </w:pPr>
            <w:r>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7508A79" w14:textId="7314EB70" w:rsidR="00D60BCB" w:rsidRPr="00916577" w:rsidRDefault="00D60BCB" w:rsidP="00D60BCB">
            <w:pPr>
              <w:jc w:val="center"/>
              <w:rPr>
                <w:rFonts w:ascii="Arial" w:hAnsi="Arial" w:cs="Arial"/>
                <w:sz w:val="20"/>
                <w:szCs w:val="20"/>
                <w:lang w:val="hy-AM"/>
              </w:rPr>
            </w:pPr>
            <w:r>
              <w:rPr>
                <w:rFonts w:ascii="GHEA Grapalat" w:hAnsi="GHEA Grapalat" w:cs="Calibri"/>
                <w:sz w:val="20"/>
                <w:szCs w:val="20"/>
              </w:rPr>
              <w:t>71351540/736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1F1950CB" w:rsidR="00D60BCB" w:rsidRPr="003C56A3" w:rsidRDefault="00D60BCB" w:rsidP="00D60BCB">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строительства канализационной сетей ул.Микаелян от </w:t>
            </w:r>
            <w:r w:rsidRPr="001F056A">
              <w:rPr>
                <w:rFonts w:ascii="GHEA Grapalat" w:hAnsi="GHEA Grapalat"/>
                <w:sz w:val="20"/>
                <w:szCs w:val="20"/>
                <w:lang w:val="hy-AM"/>
              </w:rPr>
              <w:lastRenderedPageBreak/>
              <w:t>д. 2.до д. 28  в административном районе Малатия-Себастия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60BCB" w:rsidRPr="00A42C01" w:rsidRDefault="00D60BCB" w:rsidP="00D60BCB">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60BCB" w:rsidRPr="00F412AC" w:rsidRDefault="00D60BCB" w:rsidP="00D60BCB">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60BCB" w:rsidRPr="00F412AC" w:rsidRDefault="00D60BCB" w:rsidP="00D60B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60BCB" w:rsidRPr="00F412AC" w:rsidRDefault="00D60BCB" w:rsidP="00D60BCB">
            <w:pPr>
              <w:widowControl w:val="0"/>
              <w:spacing w:after="120"/>
              <w:jc w:val="center"/>
              <w:rPr>
                <w:rFonts w:ascii="GHEA Grapalat" w:hAnsi="GHEA Grapalat"/>
                <w:b/>
                <w:sz w:val="16"/>
              </w:rPr>
            </w:pPr>
            <w:r w:rsidRPr="00F566BF">
              <w:rPr>
                <w:rFonts w:ascii="GHEA Grapalat" w:hAnsi="GHEA Grapalat"/>
                <w:sz w:val="20"/>
                <w:lang w:val="pt-BR"/>
              </w:rPr>
              <w:t>... %</w:t>
            </w:r>
          </w:p>
        </w:tc>
      </w:tr>
      <w:tr w:rsidR="00D60BCB" w:rsidRPr="00F412AC" w14:paraId="049797F0"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85783" w14:textId="04992DAA" w:rsidR="00D60BCB" w:rsidRDefault="00D60BCB" w:rsidP="00D60BCB">
            <w:pPr>
              <w:jc w:val="center"/>
              <w:rPr>
                <w:rFonts w:ascii="GHEA Grapalat" w:hAnsi="GHEA Grapalat"/>
                <w:sz w:val="20"/>
                <w:lang w:val="hy-AM"/>
              </w:rPr>
            </w:pPr>
            <w:r>
              <w:rPr>
                <w:rFonts w:ascii="GHEA Grapalat"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32120AE4" w14:textId="03797D8C" w:rsidR="00D60BCB" w:rsidRDefault="00D60BCB" w:rsidP="00D60BCB">
            <w:pPr>
              <w:jc w:val="center"/>
              <w:rPr>
                <w:rFonts w:ascii="Arial" w:hAnsi="Arial" w:cs="Arial"/>
                <w:sz w:val="20"/>
                <w:szCs w:val="20"/>
              </w:rPr>
            </w:pPr>
            <w:r>
              <w:rPr>
                <w:rFonts w:ascii="GHEA Grapalat" w:hAnsi="GHEA Grapalat" w:cs="Calibri"/>
                <w:sz w:val="20"/>
                <w:szCs w:val="20"/>
              </w:rPr>
              <w:t>71351540/737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79389F8C" w14:textId="293D4DF2" w:rsidR="00D60BCB" w:rsidRPr="003C56A3" w:rsidRDefault="00D60BCB" w:rsidP="00D60BCB">
            <w:pPr>
              <w:jc w:val="center"/>
              <w:rPr>
                <w:rFonts w:ascii="GHEA Grapalat" w:hAnsi="GHEA Grapalat"/>
                <w:sz w:val="20"/>
                <w:lang w:val="hy-AM"/>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сетейул. Малации от д. 68 до ул.Свачян квартал А-3 д. 27 в административном районе Малатия-Себастия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0C4DAC15" w14:textId="3F6FA673"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ACF5C9A" w14:textId="395168DD"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020318D" w14:textId="0330AD06"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19AB25" w14:textId="7D6A5E46"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75168" w14:textId="74AF8BE1"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8AC7A4" w14:textId="0D962F9A"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19B5A4" w14:textId="55ACD9F8"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E5A5755" w14:textId="6332F3AE"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AD50A02" w14:textId="34BB4C54"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EDB610" w14:textId="106BFE7F"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F6E344A" w14:textId="1A0F08A9"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1D8E8BA" w14:textId="4DCBE98D"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9650C5A" w14:textId="22CB9BDE"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D60BCB" w:rsidRPr="00F412AC" w14:paraId="5A987A11"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0829BF" w14:textId="66D20C78" w:rsidR="00D60BCB" w:rsidRDefault="00D60BCB" w:rsidP="00D60BCB">
            <w:pPr>
              <w:jc w:val="center"/>
              <w:rPr>
                <w:rFonts w:ascii="GHEA Grapalat" w:hAnsi="GHEA Grapalat"/>
                <w:sz w:val="20"/>
                <w:lang w:val="hy-AM"/>
              </w:rPr>
            </w:pPr>
            <w:r>
              <w:rPr>
                <w:rFonts w:ascii="GHEA Grapalat" w:hAnsi="GHEA Grapalat" w:cs="Calibr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543632B1" w14:textId="233542AB" w:rsidR="00D60BCB" w:rsidRDefault="00D60BCB" w:rsidP="00D60BCB">
            <w:pPr>
              <w:jc w:val="center"/>
              <w:rPr>
                <w:rFonts w:ascii="Arial" w:hAnsi="Arial" w:cs="Arial"/>
                <w:sz w:val="20"/>
                <w:szCs w:val="20"/>
              </w:rPr>
            </w:pPr>
            <w:r>
              <w:rPr>
                <w:rFonts w:ascii="GHEA Grapalat" w:hAnsi="GHEA Grapalat" w:cs="Calibri"/>
                <w:sz w:val="20"/>
                <w:szCs w:val="20"/>
              </w:rPr>
              <w:t>71351540/738</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E4393E2" w14:textId="2FE3FA5B" w:rsidR="00D60BCB" w:rsidRPr="003C56A3" w:rsidRDefault="00D60BCB" w:rsidP="00D60BCB">
            <w:pPr>
              <w:jc w:val="center"/>
              <w:rPr>
                <w:rFonts w:ascii="GHEA Grapalat" w:hAnsi="GHEA Grapalat"/>
                <w:sz w:val="20"/>
                <w:lang w:val="hy-AM"/>
              </w:rPr>
            </w:pPr>
            <w:r w:rsidRPr="001F056A">
              <w:rPr>
                <w:rFonts w:ascii="GHEA Grapalat" w:hAnsi="GHEA Grapalat"/>
                <w:sz w:val="20"/>
                <w:szCs w:val="20"/>
                <w:lang w:val="hy-AM"/>
              </w:rPr>
              <w:t>Консалтинговые услуги по техническому контролю качества строительства канализационной сетей14-я ул. Шаумяна  в административном районе Малатия-Себастия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18D1593" w14:textId="02D4F15E"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C818563" w14:textId="3E3C4265"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6FE710C3" w14:textId="28CBECB8"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7AF4F7" w14:textId="32451906"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E145F68" w14:textId="1FDDCE47"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E9CCAB0" w14:textId="1B3F3E21"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018745E" w14:textId="643F44A3"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534F6FE" w14:textId="6A391A72"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4BF434A1" w14:textId="2BB88392"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293F3D4" w14:textId="609C510D"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0FE0912" w14:textId="67DE57D5"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CAED786" w14:textId="57DC66BC"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A8EFD4D" w14:textId="3D5E2AC4"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D60BCB" w:rsidRPr="00F412AC" w14:paraId="75A145B2"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7AC780" w14:textId="4D4B6340" w:rsidR="00D60BCB" w:rsidRDefault="00D60BCB" w:rsidP="00D60BCB">
            <w:pPr>
              <w:jc w:val="center"/>
              <w:rPr>
                <w:rFonts w:ascii="GHEA Grapalat" w:hAnsi="GHEA Grapalat"/>
                <w:sz w:val="20"/>
                <w:lang w:val="hy-AM"/>
              </w:rPr>
            </w:pPr>
            <w:r>
              <w:rPr>
                <w:rFonts w:ascii="GHEA Grapalat" w:hAnsi="GHEA Grapalat" w:cs="Calibri"/>
                <w:sz w:val="20"/>
                <w:szCs w:val="20"/>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46442E79" w14:textId="602B72E1" w:rsidR="00D60BCB" w:rsidRDefault="00D60BCB" w:rsidP="00D60BCB">
            <w:pPr>
              <w:jc w:val="center"/>
              <w:rPr>
                <w:rFonts w:ascii="Arial" w:hAnsi="Arial" w:cs="Arial"/>
                <w:sz w:val="20"/>
                <w:szCs w:val="20"/>
              </w:rPr>
            </w:pPr>
            <w:r>
              <w:rPr>
                <w:rFonts w:ascii="GHEA Grapalat" w:hAnsi="GHEA Grapalat" w:cs="Calibri"/>
                <w:sz w:val="20"/>
                <w:szCs w:val="20"/>
              </w:rPr>
              <w:t>71351540/739</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40B7C1E8" w14:textId="58084CCC" w:rsidR="00D60BCB" w:rsidRPr="003C56A3" w:rsidRDefault="00D60BCB" w:rsidP="00D60BCB">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строительства канализационной сетей квартал Ахтанак 2-я ул. в </w:t>
            </w:r>
            <w:r w:rsidRPr="001F056A">
              <w:rPr>
                <w:rFonts w:ascii="GHEA Grapalat" w:hAnsi="GHEA Grapalat"/>
                <w:sz w:val="20"/>
                <w:szCs w:val="20"/>
                <w:lang w:val="hy-AM"/>
              </w:rPr>
              <w:lastRenderedPageBreak/>
              <w:t>административном районе Малатия-Себастия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6496B4F9" w14:textId="27091E50"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04A9B08B" w14:textId="23DCA00E"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CE6702D" w14:textId="61F50D61"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2F6A6A95" w14:textId="110F2958"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20878FE7" w14:textId="0DB1C60D"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BA8461F" w14:textId="78079339"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196C563" w14:textId="55A7DBE1"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201F54AA" w14:textId="23AB2F6A"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CFFAE3C" w14:textId="7946C5D4"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7CC21A5" w14:textId="2B204B6E"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D337581" w14:textId="10FA86B7"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A2FC968" w14:textId="760EE674"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64E51B4" w14:textId="34ABF763"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D60BCB" w:rsidRPr="00F412AC" w14:paraId="027991E9"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9A24D4" w14:textId="7DE2F967" w:rsidR="00D60BCB" w:rsidRDefault="00D60BCB" w:rsidP="00D60BCB">
            <w:pPr>
              <w:jc w:val="center"/>
              <w:rPr>
                <w:rFonts w:ascii="GHEA Grapalat" w:hAnsi="GHEA Grapalat"/>
                <w:sz w:val="20"/>
                <w:lang w:val="hy-AM"/>
              </w:rPr>
            </w:pPr>
            <w:r>
              <w:rPr>
                <w:rFonts w:ascii="GHEA Grapalat" w:hAnsi="GHEA Grapalat" w:cs="Calibri"/>
                <w:sz w:val="20"/>
                <w:szCs w:val="20"/>
              </w:rPr>
              <w:t>5</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0F83A2C0" w14:textId="0786D231" w:rsidR="00D60BCB" w:rsidRDefault="00D60BCB" w:rsidP="00D60BCB">
            <w:pPr>
              <w:jc w:val="center"/>
              <w:rPr>
                <w:rFonts w:ascii="Arial" w:hAnsi="Arial" w:cs="Arial"/>
                <w:sz w:val="20"/>
                <w:szCs w:val="20"/>
              </w:rPr>
            </w:pPr>
            <w:r>
              <w:rPr>
                <w:rFonts w:ascii="GHEA Grapalat" w:hAnsi="GHEA Grapalat" w:cs="Calibri"/>
                <w:sz w:val="20"/>
                <w:szCs w:val="20"/>
              </w:rPr>
              <w:t>71351540/740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48074909" w14:textId="517722D9" w:rsidR="00D60BCB" w:rsidRPr="003C56A3" w:rsidRDefault="00D60BCB" w:rsidP="00D60BCB">
            <w:pPr>
              <w:jc w:val="center"/>
              <w:rPr>
                <w:rFonts w:ascii="GHEA Grapalat" w:hAnsi="GHEA Grapalat"/>
                <w:sz w:val="20"/>
                <w:lang w:val="hy-AM"/>
              </w:rPr>
            </w:pPr>
            <w:r w:rsidRPr="001F056A">
              <w:rPr>
                <w:rFonts w:ascii="GHEA Grapalat" w:hAnsi="GHEA Grapalat"/>
                <w:sz w:val="20"/>
                <w:szCs w:val="20"/>
                <w:lang w:val="hy-AM"/>
              </w:rPr>
              <w:t>Консалтинговые услуги по техническому контролю качества работ по реконструкции канализационной сети  квартал Дурьян от д. 31 до д. 33в административном районе Аван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5A89BB54" w14:textId="7BA1D243"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70E47648" w14:textId="0A0C4B8E"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79A9029" w14:textId="14BB39C4"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F992CDE" w14:textId="6DA3CA00"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25B0E6D" w14:textId="3F894BE0" w:rsidR="00D60BCB" w:rsidRPr="00F566BF"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A4533E7" w14:textId="11309D2E"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0BE509A0" w14:textId="110AA828"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6CAEF765" w14:textId="60E1D415"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0F55C758" w14:textId="52920364" w:rsidR="00D60BCB"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8CD32F0" w14:textId="46990465"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3281554" w14:textId="774A7433"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3C6FFD2" w14:textId="7E58BCBD"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450FFFF" w14:textId="2D4D9460" w:rsidR="00D60BCB" w:rsidRPr="0039418E" w:rsidRDefault="00D60BCB" w:rsidP="00D60BCB">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52F17" w14:textId="77777777" w:rsidR="00605927" w:rsidRDefault="00605927">
      <w:r>
        <w:separator/>
      </w:r>
    </w:p>
  </w:endnote>
  <w:endnote w:type="continuationSeparator" w:id="0">
    <w:p w14:paraId="71B1DC08" w14:textId="77777777" w:rsidR="00605927" w:rsidRDefault="0060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13BB2" w14:textId="77777777" w:rsidR="00605927" w:rsidRDefault="00605927">
      <w:r>
        <w:separator/>
      </w:r>
    </w:p>
  </w:footnote>
  <w:footnote w:type="continuationSeparator" w:id="0">
    <w:p w14:paraId="34E5B5B6" w14:textId="77777777" w:rsidR="00605927" w:rsidRDefault="0060592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92</Pages>
  <Words>20880</Words>
  <Characters>119016</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1901</cp:revision>
  <cp:lastPrinted>2018-02-16T07:12:00Z</cp:lastPrinted>
  <dcterms:created xsi:type="dcterms:W3CDTF">2019-10-28T07:04:00Z</dcterms:created>
  <dcterms:modified xsi:type="dcterms:W3CDTF">2025-06-13T11:13:00Z</dcterms:modified>
</cp:coreProperties>
</file>